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785"/>
        <w:gridCol w:w="9498"/>
      </w:tblGrid>
      <w:tr>
        <w:trPr>
          <w:tblCellSpacing w:w="0" w:type="dxa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8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sz w:val="24"/>
                <w:szCs w:val="24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8" w:type="dxa"/>
            <w:vAlign w:val="center"/>
            <w:textDirection w:val="lrTb"/>
            <w:noWrap w:val="false"/>
          </w:tcPr>
          <w:p>
            <w:pPr>
              <w:ind w:left="5421"/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b/>
                <w:bCs/>
                <w:color w:val="000000"/>
                <w:szCs w:val="28"/>
                <w:lang w:eastAsia="ru-RU"/>
              </w:rPr>
              <w:t xml:space="preserve">Утверждаю:</w:t>
            </w:r>
            <w:r/>
          </w:p>
          <w:p>
            <w:pPr>
              <w:ind w:left="5421"/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color w:val="000000"/>
                <w:szCs w:val="28"/>
                <w:lang w:eastAsia="ru-RU"/>
              </w:rPr>
              <w:t xml:space="preserve">Директор МБУ</w:t>
            </w:r>
            <w:r/>
          </w:p>
          <w:p>
            <w:pPr>
              <w:ind w:left="5421"/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color w:val="000000"/>
                <w:szCs w:val="28"/>
                <w:lang w:eastAsia="ru-RU"/>
              </w:rPr>
              <w:t xml:space="preserve">ДК «Узморский»</w:t>
            </w:r>
            <w:r/>
          </w:p>
          <w:p>
            <w:pPr>
              <w:ind w:left="5421"/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sz w:val="24"/>
                <w:szCs w:val="24"/>
                <w:lang w:eastAsia="ru-RU"/>
              </w:rPr>
              <w:t xml:space="preserve"> </w:t>
            </w:r>
            <w:r/>
          </w:p>
          <w:p>
            <w:pPr>
              <w:ind w:left="5421"/>
              <w:spacing w:after="0" w:line="240" w:lineRule="auto"/>
              <w:rPr>
                <w:rFonts w:cs="Times New Roman" w:eastAsia="Times New Roman"/>
                <w:sz w:val="24"/>
                <w:szCs w:val="24"/>
                <w:lang w:eastAsia="ru-RU"/>
              </w:rPr>
            </w:pPr>
            <w:r>
              <w:rPr>
                <w:rFonts w:cs="Times New Roman" w:eastAsia="Times New Roman"/>
                <w:color w:val="000000"/>
                <w:szCs w:val="28"/>
                <w:lang w:eastAsia="ru-RU"/>
              </w:rPr>
              <w:t xml:space="preserve">____________ А.А. Рубцова </w:t>
            </w:r>
            <w:r>
              <w:rPr>
                <w:rFonts w:cs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cs="Times New Roman" w:eastAsia="Times New Roman"/>
                <w:sz w:val="24"/>
                <w:szCs w:val="24"/>
                <w:lang w:eastAsia="ru-RU"/>
              </w:rPr>
            </w:r>
            <w:r/>
          </w:p>
        </w:tc>
      </w:tr>
    </w:tbl>
    <w:p>
      <w:pPr>
        <w:jc w:val="center"/>
        <w:spacing w:after="0" w:line="240" w:lineRule="auto"/>
        <w:rPr>
          <w:rFonts w:cs="Times New Roman" w:eastAsia="Times New Roman"/>
          <w:sz w:val="24"/>
          <w:szCs w:val="24"/>
          <w:lang w:eastAsia="ru-RU"/>
        </w:rPr>
      </w:pPr>
      <w:r>
        <w:rPr>
          <w:rFonts w:cs="Times New Roman" w:eastAsia="Times New Roman"/>
          <w:sz w:val="24"/>
          <w:szCs w:val="24"/>
          <w:lang w:eastAsia="ru-RU"/>
        </w:rPr>
        <w:t xml:space="preserve"> </w:t>
      </w:r>
      <w:r/>
    </w:p>
    <w:p>
      <w:pPr>
        <w:jc w:val="center"/>
        <w:spacing w:after="0" w:line="240" w:lineRule="auto"/>
        <w:rPr>
          <w:rFonts w:cs="Times New Roman" w:eastAsia="Times New Roman"/>
          <w:sz w:val="24"/>
          <w:szCs w:val="24"/>
          <w:lang w:eastAsia="ru-RU"/>
        </w:rPr>
      </w:pPr>
      <w:r>
        <w:rPr>
          <w:rFonts w:cs="Times New Roman" w:eastAsia="Times New Roman"/>
          <w:b/>
          <w:bCs/>
          <w:color w:val="000000"/>
          <w:sz w:val="32"/>
          <w:szCs w:val="32"/>
          <w:lang w:eastAsia="ru-RU"/>
        </w:rPr>
        <w:t xml:space="preserve">План мероприятий на Декабрь 2022 года</w:t>
      </w:r>
      <w:r/>
    </w:p>
    <w:p>
      <w:pPr>
        <w:jc w:val="center"/>
        <w:spacing w:after="0" w:line="240" w:lineRule="auto"/>
        <w:rPr>
          <w:rFonts w:cs="Times New Roman" w:eastAsia="Times New Roman"/>
          <w:sz w:val="24"/>
          <w:szCs w:val="24"/>
          <w:lang w:eastAsia="ru-RU"/>
        </w:rPr>
      </w:pPr>
      <w:r>
        <w:rPr>
          <w:rFonts w:cs="Times New Roman" w:eastAsia="Times New Roman"/>
          <w:b/>
          <w:bCs/>
          <w:color w:val="000000"/>
          <w:sz w:val="32"/>
          <w:szCs w:val="32"/>
          <w:lang w:eastAsia="ru-RU"/>
        </w:rPr>
        <w:t xml:space="preserve">МБУ ДК «Узморский», ДД «Терновский»</w:t>
      </w:r>
      <w:r/>
    </w:p>
    <w:p>
      <w:pPr>
        <w:ind w:left="284" w:hanging="284"/>
        <w:jc w:val="center"/>
        <w:spacing w:after="0" w:line="240" w:lineRule="auto"/>
        <w:rPr>
          <w:rFonts w:cs="Times New Roman" w:eastAsia="Times New Roman"/>
          <w:sz w:val="24"/>
          <w:szCs w:val="24"/>
          <w:lang w:eastAsia="ru-RU"/>
        </w:rPr>
      </w:pPr>
      <w:r>
        <w:rPr>
          <w:rFonts w:cs="Times New Roman" w:eastAsia="Times New Roman"/>
          <w:sz w:val="24"/>
          <w:szCs w:val="24"/>
          <w:lang w:eastAsia="ru-RU"/>
        </w:rPr>
      </w:r>
      <w:r/>
    </w:p>
    <w:tbl>
      <w:tblPr>
        <w:tblStyle w:val="812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804"/>
        <w:gridCol w:w="1837"/>
        <w:gridCol w:w="1136"/>
        <w:gridCol w:w="3418"/>
        <w:gridCol w:w="2977"/>
        <w:gridCol w:w="2719"/>
        <w:gridCol w:w="1611"/>
      </w:tblGrid>
      <w:tr>
        <w:trPr/>
        <w:tc>
          <w:tcPr>
            <w:tcW w:w="804" w:type="dxa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/>
          </w:p>
          <w:p>
            <w:pPr>
              <w:pStyle w:val="81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№п/п</w:t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17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   Дата</w:t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widowControl w:val="off"/>
            </w:pPr>
            <w:r>
              <w:rPr>
                <w:b/>
                <w:bCs/>
                <w:color w:val="000000"/>
              </w:rPr>
              <w:t xml:space="preserve">Время</w:t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Наименование мероприятия</w:t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Ответственный за выполнение</w:t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Место проведения</w:t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Количество участников</w:t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1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/>
            <w:bookmarkStart w:id="0" w:name="_GoBack"/>
            <w:r/>
            <w:bookmarkEnd w:id="0"/>
            <w:r>
              <w:rPr>
                <w:sz w:val="28"/>
                <w:szCs w:val="28"/>
                <w:lang w:val="en-US"/>
              </w:rPr>
              <w:t xml:space="preserve">01.12.2022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16:00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Беседа "Я люблю тебя жизнь!",посвященная Всемирному Дню борьбы со СПИДОМ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Семенычева Н.Л.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2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01.12.2022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«Живи безопасно!», посвященная Дню борьбы со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  <w:r>
              <w:rPr>
                <w:rFonts w:ascii="Times New Roman" w:hAnsi="Times New Roman" w:cs="Times New Roman"/>
                <w:sz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  <w:r>
              <w:rPr>
                <w:rFonts w:ascii="Times New Roman" w:hAnsi="Times New Roman" w:cs="Times New Roman"/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3</w:t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03.12.2022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</w:rPr>
              <w:t xml:space="preserve">15:00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highlight w:val="white"/>
              </w:rPr>
              <w:t xml:space="preserve">Патриотический час «Склоняя голову перед   подвигом солдата»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highlight w:val="none"/>
              </w:rPr>
              <w:t xml:space="preserve">Возложение цветов к памятнику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highlight w:val="none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кружка Хвостионок М.М.</w:t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4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.2022</w:t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Тематическое мероприятие «День неизвестного солдата»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кружка Соколова Н.Н.</w:t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5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04.12.2022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sz w:val="28"/>
                <w:highlight w:val="none"/>
              </w:rPr>
            </w:r>
            <w:r>
              <w:rPr>
                <w:sz w:val="28"/>
                <w:highlight w:val="none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  <w:highlight w:val="none"/>
              </w:rPr>
            </w:pPr>
            <w:r>
              <w:rPr>
                <w:sz w:val="28"/>
              </w:rPr>
              <w:t xml:space="preserve">6</w:t>
            </w:r>
            <w:r>
              <w:rPr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ru-RU"/>
              </w:rPr>
              <w:t xml:space="preserve">08.12.2022</w:t>
            </w:r>
            <w:r>
              <w:rPr>
                <w:sz w:val="28"/>
                <w:szCs w:val="28"/>
                <w:lang w:val="en-US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rFonts w:ascii="Times New Roman" w:hAnsi="Times New Roman" w:cs="Times New Roman" w:eastAsia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 w:eastAsia="Times New Roman"/>
                <w:color w:val="auto"/>
                <w:sz w:val="28"/>
                <w:highlight w:val="none"/>
              </w:rPr>
              <w:t xml:space="preserve">У</w:t>
            </w:r>
            <w:r>
              <w:rPr>
                <w:rFonts w:ascii="Times New Roman" w:hAnsi="Times New Roman" w:cs="Times New Roman" w:eastAsia="Times New Roman"/>
                <w:color w:val="auto"/>
                <w:sz w:val="28"/>
                <w:highlight w:val="white"/>
              </w:rPr>
              <w:t xml:space="preserve">рок мужества, посвященный </w:t>
            </w:r>
            <w:r>
              <w:rPr>
                <w:sz w:val="28"/>
                <w:szCs w:val="28"/>
                <w:lang w:val="en-US"/>
              </w:rPr>
              <w:t xml:space="preserve">Ден</w:t>
            </w:r>
            <w:r>
              <w:rPr>
                <w:sz w:val="28"/>
                <w:szCs w:val="28"/>
                <w:lang w:val="ru-RU"/>
              </w:rPr>
              <w:t xml:space="preserve">ю</w:t>
            </w:r>
            <w:r>
              <w:rPr>
                <w:sz w:val="28"/>
                <w:szCs w:val="28"/>
                <w:lang w:val="en-US"/>
              </w:rPr>
              <w:t xml:space="preserve"> героя отечества</w:t>
            </w:r>
            <w:r>
              <w:rPr>
                <w:rFonts w:ascii="Times New Roman" w:hAnsi="Times New Roman" w:cs="Times New Roman" w:eastAsia="Times New Roman"/>
                <w:color w:val="auto"/>
                <w:sz w:val="28"/>
                <w:highlight w:val="white"/>
              </w:rPr>
              <w:t xml:space="preserve"> «Героями не рождаются, героями становятся»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szCs w:val="28"/>
                <w:lang w:val="en-US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Руководитель кружка Боргард Е.А.</w:t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10</w:t>
            </w:r>
            <w:r>
              <w:rPr>
                <w:color w:val="000000"/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  <w:highlight w:val="none"/>
              </w:rPr>
            </w:pPr>
            <w:r>
              <w:rPr>
                <w:sz w:val="28"/>
                <w:highlight w:val="none"/>
              </w:rPr>
              <w:t xml:space="preserve">7</w:t>
            </w:r>
            <w:r>
              <w:rPr>
                <w:sz w:val="28"/>
                <w:highlight w:val="none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08.12.2022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13:00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Игровая программа "Я художник" день художника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ru-RU"/>
              </w:rPr>
              <w:t xml:space="preserve">Руководитель кружка </w:t>
            </w:r>
            <w:r>
              <w:rPr>
                <w:sz w:val="28"/>
                <w:szCs w:val="28"/>
                <w:lang w:val="en-US"/>
              </w:rPr>
              <w:t xml:space="preserve">Семенычева</w:t>
            </w:r>
            <w:r>
              <w:rPr>
                <w:sz w:val="28"/>
                <w:szCs w:val="28"/>
                <w:lang w:val="ru-RU"/>
              </w:rPr>
              <w:t xml:space="preserve"> Н.Л.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ДК «Узморский»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20</w:t>
            </w:r>
            <w:r>
              <w:rPr>
                <w:color w:val="000000"/>
                <w:sz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sz w:val="28"/>
              </w:rPr>
              <w:t xml:space="preserve">7</w:t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09.12.2022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</w:rPr>
              <w:t xml:space="preserve">14:00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  <w:highlight w:val="white"/>
              </w:rPr>
              <w:t xml:space="preserve">Литературно-музыкальный альбом «Их имена зажгла звезда Героя»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Руководитель кружка Залесская С.А.</w:t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  <w:p>
            <w:pPr>
              <w:pStyle w:val="812"/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</w:r>
            <w:r>
              <w:rPr>
                <w:sz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30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sz w:val="28"/>
              </w:rPr>
              <w:t xml:space="preserve">8</w:t>
            </w:r>
            <w:r>
              <w:rPr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11.12.2022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</w:t>
            </w:r>
            <w:r>
              <w:rPr>
                <w:sz w:val="28"/>
                <w:szCs w:val="28"/>
                <w:lang w:val="ru-RU"/>
              </w:rPr>
              <w:t xml:space="preserve">6</w:t>
            </w:r>
            <w:r>
              <w:rPr>
                <w:sz w:val="28"/>
                <w:szCs w:val="28"/>
                <w:lang w:val="en-US"/>
              </w:rPr>
              <w:t xml:space="preserve">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Познавательный час "Закон,по которому мы живем", посвященный Дню конституции Российской Федерации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sz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Руководитель кружка</w:t>
            </w:r>
            <w:r>
              <w:rPr>
                <w:sz w:val="28"/>
                <w:szCs w:val="28"/>
              </w:rPr>
            </w:r>
            <w:r/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Хвостионок М.М</w:t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20</w:t>
            </w:r>
            <w:r>
              <w:rPr>
                <w:color w:val="000000"/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9</w:t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14.12.2022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для детей по изготовлению новогодних игрушек «Новогодняя мастерская»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кружка 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ии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56" w:lineRule="auto"/>
              <w:rPr>
                <w:sz w:val="28"/>
              </w:rPr>
            </w:pPr>
            <w:r>
              <w:rPr>
                <w:sz w:val="28"/>
              </w:rPr>
              <w:t xml:space="preserve">10</w:t>
            </w:r>
            <w:r>
              <w:rPr>
                <w:sz w:val="28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</w:t>
            </w:r>
            <w:r>
              <w:rPr>
                <w:sz w:val="28"/>
                <w:szCs w:val="28"/>
                <w:lang w:val="ru-RU"/>
              </w:rPr>
              <w:t xml:space="preserve">6</w:t>
            </w:r>
            <w:r>
              <w:rPr>
                <w:sz w:val="28"/>
                <w:szCs w:val="28"/>
                <w:lang w:val="en-US"/>
              </w:rPr>
              <w:t xml:space="preserve">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15:00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Познавательная программа "У меня дома живет..."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ru-RU"/>
              </w:rPr>
              <w:t xml:space="preserve">Руководитель кружка </w:t>
            </w:r>
            <w:r>
              <w:rPr>
                <w:sz w:val="28"/>
                <w:szCs w:val="28"/>
                <w:lang w:val="en-US"/>
              </w:rPr>
              <w:t xml:space="preserve">Залесская</w:t>
            </w:r>
            <w:r>
              <w:rPr>
                <w:sz w:val="28"/>
                <w:szCs w:val="28"/>
                <w:lang w:val="ru-RU"/>
              </w:rPr>
              <w:t xml:space="preserve"> С.А.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  <w:t xml:space="preserve">20</w:t>
            </w:r>
            <w:r>
              <w:rPr>
                <w:color w:val="000000"/>
                <w:sz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56" w:lineRule="auto"/>
              <w:rPr>
                <w:sz w:val="28"/>
                <w:highlight w:val="none"/>
              </w:rPr>
            </w:pPr>
            <w:r>
              <w:rPr>
                <w:sz w:val="28"/>
              </w:rPr>
              <w:t xml:space="preserve">11</w:t>
            </w:r>
            <w:r/>
          </w:p>
          <w:p>
            <w:pPr>
              <w:pStyle w:val="817"/>
              <w:jc w:val="center"/>
              <w:spacing w:before="0" w:beforeAutospacing="0" w:after="160" w:afterAutospacing="0" w:line="256" w:lineRule="auto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56" w:lineRule="auto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56" w:lineRule="auto"/>
              <w:rPr>
                <w:color w:val="000000"/>
                <w:sz w:val="28"/>
              </w:rPr>
            </w:pPr>
            <w:r>
              <w:rPr>
                <w:sz w:val="28"/>
                <w:highlight w:val="none"/>
              </w:rPr>
            </w:r>
            <w:r>
              <w:rPr>
                <w:sz w:val="28"/>
                <w:highlight w:val="none"/>
              </w:rPr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17.12.2022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192" w:beforeAutospacing="0" w:after="216" w:afterAutospacing="0"/>
              <w:shd w:val="clear" w:color="auto" w:fill="ffffff"/>
            </w:pPr>
            <w:r>
              <w:rPr>
                <w:sz w:val="28"/>
                <w:szCs w:val="28"/>
              </w:rPr>
              <w:t xml:space="preserve">Танцевальная программа для молодежи «</w:t>
            </w:r>
            <w:r>
              <w:rPr>
                <w:sz w:val="28"/>
                <w:szCs w:val="28"/>
              </w:rPr>
              <w:t xml:space="preserve">Снегодрайв</w:t>
            </w:r>
            <w:r>
              <w:rPr>
                <w:sz w:val="28"/>
                <w:szCs w:val="28"/>
              </w:rPr>
              <w:t xml:space="preserve"> у ёлки»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кружка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Д.Д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  <w:sz w:val="28"/>
              </w:rPr>
            </w:pPr>
            <w:r>
              <w:rPr>
                <w:sz w:val="28"/>
              </w:rPr>
              <w:t xml:space="preserve">12</w:t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20.12.2022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16:00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"Зимние узоры» - мастер – класс по вырезанию  снежинок для взрослых и детей.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ru-RU"/>
              </w:rPr>
              <w:t xml:space="preserve">Руководитель Кружка </w:t>
            </w:r>
            <w:r>
              <w:rPr>
                <w:sz w:val="28"/>
                <w:szCs w:val="28"/>
                <w:lang w:val="en-US"/>
              </w:rPr>
              <w:t xml:space="preserve">Ауст</w:t>
            </w:r>
            <w:r>
              <w:rPr>
                <w:sz w:val="28"/>
                <w:szCs w:val="28"/>
                <w:lang w:val="ru-RU"/>
              </w:rPr>
              <w:t xml:space="preserve"> С.В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  <w:t xml:space="preserve">20</w:t>
            </w:r>
            <w:r>
              <w:rPr>
                <w:color w:val="000000"/>
                <w:sz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0" w:lineRule="atLeast"/>
              <w:rPr>
                <w:color w:val="000000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0" w:lineRule="atLeast"/>
              <w:rPr>
                <w:color w:val="000000"/>
              </w:rPr>
            </w:pPr>
            <w:r>
              <w:rPr>
                <w:color w:val="000000"/>
                <w:sz w:val="28"/>
              </w:rPr>
              <w:t xml:space="preserve">13</w:t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22.12.2022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14:00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Литературно-музыкальное мероприятие "Семь Я = Семья" приурочена к дню многодетной семьи.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Культорганизатор</w:t>
            </w:r>
            <w:r/>
          </w:p>
          <w:p>
            <w:pPr>
              <w:jc w:val="center"/>
            </w:pPr>
            <w:r>
              <w:rPr>
                <w:sz w:val="28"/>
                <w:szCs w:val="28"/>
                <w:lang w:val="ru-RU"/>
              </w:rPr>
              <w:t xml:space="preserve">Толстова О.А.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</w: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color w:val="000000"/>
                <w:sz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rFonts w:cs="Times New Roman" w:eastAsia="Times New Roman"/>
              </w:rPr>
            </w:pPr>
            <w:r>
              <w:rPr>
                <w:rFonts w:cs="Times New Roman" w:eastAsia="Times New Roman"/>
                <w:sz w:val="28"/>
                <w:szCs w:val="24"/>
              </w:rPr>
              <w:t xml:space="preserve">14</w:t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24.12.2022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11:00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Праздничное,новогоднее представление "А у нас Новый год! Ёлка в гости зовет!"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МБУ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  <w:t xml:space="preserve">ДК «Узморский»</w:t>
            </w:r>
            <w:r>
              <w:rPr>
                <w:color w:val="000000"/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Рубцова А.А.</w:t>
            </w:r>
            <w:r/>
          </w:p>
          <w:p>
            <w:pPr>
              <w:pStyle w:val="817"/>
              <w:jc w:val="center"/>
              <w:spacing w:before="0" w:beforeAutospacing="0" w:after="160" w:afterAutospacing="0" w:line="20" w:lineRule="atLeast"/>
            </w:pPr>
            <w:r>
              <w:rPr>
                <w:sz w:val="28"/>
              </w:rPr>
            </w:r>
            <w:r>
              <w:rPr>
                <w:sz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0" w:lineRule="atLeast"/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56" w:lineRule="auto"/>
            </w:pPr>
            <w:r>
              <w:rPr>
                <w:sz w:val="28"/>
              </w:rPr>
              <w:t xml:space="preserve"> 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56" w:lineRule="auto"/>
            </w:pPr>
            <w:r>
              <w:rPr>
                <w:color w:val="000000"/>
                <w:sz w:val="28"/>
              </w:rPr>
              <w:t xml:space="preserve">40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0" w:lineRule="atLeast"/>
            </w:pPr>
            <w:r>
              <w:rPr>
                <w:sz w:val="28"/>
              </w:rPr>
              <w:t xml:space="preserve"> 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rFonts w:cs="Times New Roman" w:eastAsia="Times New Roman"/>
                <w:sz w:val="28"/>
                <w:szCs w:val="24"/>
              </w:rPr>
            </w:pPr>
            <w:r>
              <w:rPr>
                <w:rFonts w:cs="Times New Roman" w:eastAsia="Times New Roman"/>
                <w:sz w:val="28"/>
                <w:szCs w:val="24"/>
                <w:lang w:eastAsia="ru-RU"/>
              </w:rPr>
              <w:t xml:space="preserve">15</w:t>
            </w:r>
            <w:r>
              <w:rPr>
                <w:sz w:val="28"/>
              </w:rPr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25.12.2022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15:00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Выставка новогодней атрибутики "Зимняя сказка"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ru-RU"/>
              </w:rPr>
              <w:t xml:space="preserve">Руководитель Кружка </w:t>
            </w:r>
            <w:r>
              <w:rPr>
                <w:sz w:val="28"/>
                <w:szCs w:val="28"/>
                <w:lang w:val="en-US"/>
              </w:rPr>
              <w:t xml:space="preserve">Ауст</w:t>
            </w:r>
            <w:r>
              <w:rPr>
                <w:sz w:val="28"/>
                <w:szCs w:val="28"/>
                <w:lang w:val="ru-RU"/>
              </w:rPr>
              <w:t xml:space="preserve"> С.В</w:t>
            </w:r>
            <w:r>
              <w:rPr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0" w:lineRule="atLeast"/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  <w:r>
              <w:rPr>
                <w:sz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cs="Times New Roman" w:eastAsia="Times New Roman"/>
                <w:sz w:val="28"/>
                <w:szCs w:val="24"/>
                <w:lang w:eastAsia="ru-RU"/>
              </w:rPr>
            </w:pPr>
            <w:r>
              <w:rPr>
                <w:rFonts w:cs="Times New Roman" w:eastAsia="Times New Roman"/>
                <w:sz w:val="28"/>
                <w:szCs w:val="24"/>
                <w:lang w:eastAsia="ru-RU"/>
              </w:rPr>
              <w:t xml:space="preserve">16</w:t>
            </w:r>
            <w:r>
              <w:rPr>
                <w:rFonts w:cs="Times New Roman" w:eastAsia="Times New Roman"/>
                <w:sz w:val="28"/>
                <w:szCs w:val="24"/>
                <w:lang w:eastAsia="ru-RU"/>
              </w:rPr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ru-RU"/>
              </w:rPr>
              <w:t xml:space="preserve">25.12.2022</w:t>
            </w:r>
            <w:r>
              <w:rPr>
                <w:sz w:val="28"/>
                <w:szCs w:val="28"/>
                <w:lang w:val="en-US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pStyle w:val="8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ru-RU"/>
              </w:rPr>
              <w:t xml:space="preserve">16:00</w:t>
            </w:r>
            <w:r>
              <w:rPr>
                <w:sz w:val="28"/>
                <w:szCs w:val="28"/>
                <w:lang w:val="en-US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rFonts w:cs="Times New Roman" w:eastAsia="Times New Roman"/>
                <w:sz w:val="28"/>
                <w:szCs w:val="24"/>
              </w:rPr>
            </w:pPr>
            <w:r>
              <w:rPr>
                <w:rFonts w:cs="Times New Roman" w:eastAsia="Times New Roman"/>
                <w:sz w:val="28"/>
                <w:szCs w:val="24"/>
                <w:lang w:eastAsia="ru-RU"/>
              </w:rPr>
              <w:t xml:space="preserve">17</w:t>
            </w:r>
            <w:r>
              <w:rPr>
                <w:sz w:val="28"/>
              </w:rPr>
            </w:r>
            <w:r/>
          </w:p>
        </w:tc>
        <w:tc>
          <w:tcPr>
            <w:tcW w:w="1837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27.12.2022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11:00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sz w:val="28"/>
                <w:szCs w:val="28"/>
                <w:lang w:val="en-US"/>
              </w:rPr>
              <w:t xml:space="preserve">Новогоднее представление А у нас Новый год! Ёлка в гости зовет!"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МБУ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z w:val="28"/>
              </w:rPr>
              <w:t xml:space="preserve">ДК «Узморский»</w:t>
            </w:r>
            <w:r>
              <w:rPr>
                <w:color w:val="000000"/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/>
            </w:pPr>
            <w:r>
              <w:rPr>
                <w:color w:val="000000"/>
                <w:sz w:val="28"/>
              </w:rPr>
              <w:t xml:space="preserve">Рубцова А.А.</w:t>
            </w:r>
            <w:r/>
          </w:p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sz w:val="28"/>
              </w:rPr>
            </w:r>
            <w:r/>
          </w:p>
        </w:tc>
        <w:tc>
          <w:tcPr>
            <w:tcW w:w="2719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0" w:afterAutospacing="0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МБУ ДК «Узморский»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0" w:afterAutospacing="0" w:line="256" w:lineRule="auto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зрительный зал</w:t>
            </w:r>
            <w:r>
              <w:rPr>
                <w:sz w:val="28"/>
              </w:rPr>
            </w:r>
            <w:r/>
          </w:p>
          <w:p>
            <w:pPr>
              <w:pStyle w:val="817"/>
              <w:jc w:val="center"/>
              <w:spacing w:before="0" w:beforeAutospacing="0" w:after="160" w:afterAutospacing="0" w:line="20" w:lineRule="atLeast"/>
              <w:rPr>
                <w:sz w:val="28"/>
              </w:rPr>
            </w:pPr>
            <w:r>
              <w:rPr>
                <w:color w:val="000000"/>
                <w:sz w:val="28"/>
              </w:rPr>
            </w:r>
            <w:r>
              <w:rPr>
                <w:sz w:val="28"/>
              </w:rPr>
            </w:r>
            <w:r/>
          </w:p>
        </w:tc>
        <w:tc>
          <w:tcPr>
            <w:tcW w:w="1611" w:type="dxa"/>
            <w:vAlign w:val="center"/>
            <w:textDirection w:val="lrTb"/>
            <w:noWrap w:val="false"/>
          </w:tcPr>
          <w:p>
            <w:pPr>
              <w:pStyle w:val="817"/>
              <w:jc w:val="center"/>
              <w:spacing w:before="0" w:beforeAutospacing="0" w:after="160" w:afterAutospacing="0" w:line="20" w:lineRule="atLeast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10</w:t>
            </w:r>
            <w:r>
              <w:rPr>
                <w:sz w:val="28"/>
              </w:rPr>
            </w:r>
            <w:r/>
          </w:p>
        </w:tc>
      </w:tr>
      <w:tr>
        <w:trPr/>
        <w:tc>
          <w:tcPr>
            <w:tcW w:w="8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cs="Times New Roman" w:eastAsia="Times New Roman"/>
                <w:sz w:val="28"/>
                <w:szCs w:val="24"/>
              </w:rPr>
            </w:pP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/>
          </w:p>
          <w:p>
            <w:pPr>
              <w:jc w:val="center"/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pP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/>
          </w:p>
          <w:p>
            <w:pPr>
              <w:jc w:val="center"/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pP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r>
            <w:r/>
          </w:p>
          <w:p>
            <w:pPr>
              <w:jc w:val="center"/>
              <w:rPr>
                <w:rFonts w:cs="Times New Roman" w:eastAsia="Times New Roman"/>
                <w:sz w:val="28"/>
                <w:szCs w:val="24"/>
                <w:highlight w:val="none"/>
                <w:lang w:eastAsia="ru-RU"/>
              </w:rPr>
            </w:pPr>
            <w:r>
              <w:rPr>
                <w:rFonts w:cs="Times New Roman" w:eastAsia="Times New Roman"/>
                <w:sz w:val="28"/>
                <w:szCs w:val="24"/>
                <w:lang w:eastAsia="ru-RU"/>
              </w:rPr>
              <w:t xml:space="preserve">18</w:t>
            </w:r>
            <w:r/>
          </w:p>
        </w:tc>
        <w:tc>
          <w:tcPr>
            <w:tcW w:w="183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28.12.2022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17:00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3418" w:type="dxa"/>
            <w:vAlign w:val="center"/>
            <w:vMerge w:val="restart"/>
            <w:textDirection w:val="lrTb"/>
            <w:noWrap w:val="false"/>
          </w:tcPr>
          <w:p>
            <w:pPr>
              <w:pStyle w:val="817"/>
              <w:jc w:val="center"/>
              <w:spacing w:before="192" w:beforeAutospacing="0" w:after="216" w:afterAutospacing="0"/>
              <w:shd w:val="clear" w:color="auto" w:fill="ffffff"/>
              <w:rPr>
                <w:sz w:val="28"/>
                <w:highlight w:val="none"/>
              </w:rPr>
            </w:pPr>
            <w:r>
              <w:rPr>
                <w:sz w:val="28"/>
                <w:szCs w:val="28"/>
              </w:rPr>
              <w:t xml:space="preserve">Театрализованное представление для детей «</w:t>
            </w:r>
            <w:r>
              <w:rPr>
                <w:sz w:val="28"/>
                <w:szCs w:val="28"/>
              </w:rPr>
              <w:t xml:space="preserve">Новогоднее приключение»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К.Н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27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ДД «Терновский»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6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</w:tbl>
    <w:p>
      <w:pPr>
        <w:ind w:left="284" w:hanging="284"/>
        <w:jc w:val="center"/>
        <w:spacing w:after="0" w:line="240" w:lineRule="auto"/>
        <w:rPr>
          <w:rFonts w:cs="Times New Roman" w:eastAsia="Times New Roman"/>
          <w:sz w:val="28"/>
          <w:szCs w:val="24"/>
        </w:rPr>
      </w:pPr>
      <w:r>
        <w:rPr>
          <w:rFonts w:cs="Times New Roman" w:eastAsia="Times New Roman"/>
          <w:sz w:val="28"/>
          <w:szCs w:val="24"/>
          <w:lang w:eastAsia="ru-RU"/>
        </w:rPr>
      </w:r>
      <w:r>
        <w:rPr>
          <w:sz w:val="28"/>
        </w:rPr>
      </w:r>
      <w:r/>
    </w:p>
    <w:p>
      <w:pPr>
        <w:ind w:left="284" w:hanging="284"/>
        <w:jc w:val="center"/>
        <w:spacing w:after="0" w:line="240" w:lineRule="auto"/>
        <w:rPr>
          <w:rFonts w:cs="Times New Roman" w:eastAsia="Times New Roman"/>
          <w:sz w:val="28"/>
          <w:szCs w:val="24"/>
        </w:rPr>
      </w:pPr>
      <w:r>
        <w:rPr>
          <w:rFonts w:cs="Times New Roman" w:eastAsia="Times New Roman"/>
          <w:sz w:val="28"/>
          <w:szCs w:val="24"/>
          <w:lang w:eastAsia="ru-RU"/>
        </w:rPr>
        <w:t xml:space="preserve">Директор МБУ ДК «Узморский»       А.А. Рубцова </w:t>
      </w:r>
      <w:r>
        <w:rPr>
          <w:sz w:val="28"/>
        </w:rPr>
      </w:r>
      <w:r/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HAnsi" w:cstheme="minorBidi" w:hint="default"/>
        <w:sz w:val="28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08"/>
    <w:next w:val="808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35">
    <w:name w:val="Heading 1 Char"/>
    <w:basedOn w:val="809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08"/>
    <w:next w:val="808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37">
    <w:name w:val="Heading 2 Char"/>
    <w:basedOn w:val="809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08"/>
    <w:next w:val="808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39">
    <w:name w:val="Heading 3 Char"/>
    <w:basedOn w:val="809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08"/>
    <w:next w:val="808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1">
    <w:name w:val="Heading 4 Char"/>
    <w:basedOn w:val="809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08"/>
    <w:next w:val="808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3">
    <w:name w:val="Heading 5 Char"/>
    <w:basedOn w:val="809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08"/>
    <w:next w:val="808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45">
    <w:name w:val="Heading 6 Char"/>
    <w:basedOn w:val="809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08"/>
    <w:next w:val="808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47">
    <w:name w:val="Heading 7 Char"/>
    <w:basedOn w:val="809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08"/>
    <w:next w:val="808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49">
    <w:name w:val="Heading 8 Char"/>
    <w:basedOn w:val="809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08"/>
    <w:next w:val="808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1">
    <w:name w:val="Heading 9 Char"/>
    <w:basedOn w:val="809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basedOn w:val="808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08"/>
    <w:next w:val="808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09"/>
    <w:link w:val="654"/>
    <w:uiPriority w:val="10"/>
    <w:rPr>
      <w:sz w:val="48"/>
      <w:szCs w:val="48"/>
    </w:rPr>
  </w:style>
  <w:style w:type="paragraph" w:styleId="656">
    <w:name w:val="Subtitle"/>
    <w:basedOn w:val="808"/>
    <w:next w:val="808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09"/>
    <w:link w:val="656"/>
    <w:uiPriority w:val="11"/>
    <w:rPr>
      <w:sz w:val="24"/>
      <w:szCs w:val="24"/>
    </w:rPr>
  </w:style>
  <w:style w:type="paragraph" w:styleId="658">
    <w:name w:val="Quote"/>
    <w:basedOn w:val="808"/>
    <w:next w:val="808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08"/>
    <w:next w:val="808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character" w:styleId="662">
    <w:name w:val="Header Char"/>
    <w:basedOn w:val="809"/>
    <w:link w:val="813"/>
    <w:uiPriority w:val="99"/>
  </w:style>
  <w:style w:type="character" w:styleId="663">
    <w:name w:val="Footer Char"/>
    <w:basedOn w:val="809"/>
    <w:link w:val="815"/>
    <w:uiPriority w:val="99"/>
  </w:style>
  <w:style w:type="paragraph" w:styleId="664">
    <w:name w:val="Caption"/>
    <w:basedOn w:val="808"/>
    <w:next w:val="8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815"/>
    <w:uiPriority w:val="99"/>
  </w:style>
  <w:style w:type="table" w:styleId="666">
    <w:name w:val="Table Grid Light"/>
    <w:basedOn w:val="8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Plain Table 1"/>
    <w:basedOn w:val="8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2"/>
    <w:basedOn w:val="8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0">
    <w:name w:val="Plain Table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Plain Table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2">
    <w:name w:val="Grid Table 1 Light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Grid Table 1 Light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2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4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4">
    <w:name w:val="Grid Table 4 - Accent 1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5">
    <w:name w:val="Grid Table 4 - Accent 2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6">
    <w:name w:val="Grid Table 4 - Accent 3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7">
    <w:name w:val="Grid Table 4 - Accent 4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8">
    <w:name w:val="Grid Table 4 - Accent 5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699">
    <w:name w:val="Grid Table 4 - Accent 6"/>
    <w:basedOn w:val="8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0">
    <w:name w:val="Grid Table 5 Dark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5 Dark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2">
    <w:name w:val="Grid Table 5 Dark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7">
    <w:name w:val="Grid Table 6 Colorful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8">
    <w:name w:val="Grid Table 6 Colorful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09">
    <w:name w:val="Grid Table 6 Colorful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0">
    <w:name w:val="Grid Table 6 Colorful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1">
    <w:name w:val="Grid Table 6 Colorful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2">
    <w:name w:val="Grid Table 6 Colorful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3">
    <w:name w:val="Grid Table 6 Colorful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7 Colorful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7 Colorful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List Table 1 Light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9">
    <w:name w:val="List Table 2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0">
    <w:name w:val="List Table 2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1">
    <w:name w:val="List Table 2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2">
    <w:name w:val="List Table 2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3">
    <w:name w:val="List Table 2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4">
    <w:name w:val="List Table 2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5">
    <w:name w:val="List Table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3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0">
    <w:name w:val="List Table 5 Dark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6 Colorful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7">
    <w:name w:val="List Table 6 Colorful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8">
    <w:name w:val="List Table 6 Colorful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List Table 6 Colorful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0">
    <w:name w:val="List Table 6 Colorful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List Table 6 Colorful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2">
    <w:name w:val="List Table 6 Colorful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3">
    <w:name w:val="List Table 7 Colorful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4">
    <w:name w:val="List Table 7 Colorful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5">
    <w:name w:val="List Table 7 Colorful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6">
    <w:name w:val="List Table 7 Colorful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7">
    <w:name w:val="List Table 7 Colorful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8">
    <w:name w:val="List Table 7 Colorful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69">
    <w:name w:val="List Table 7 Colorful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0">
    <w:name w:val="Lined - Accent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1">
    <w:name w:val="Lined - Accent 1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2">
    <w:name w:val="Lined - Accent 2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3">
    <w:name w:val="Lined - Accent 3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4">
    <w:name w:val="Lined - Accent 4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5">
    <w:name w:val="Lined - Accent 5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6">
    <w:name w:val="Lined - Accent 6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7">
    <w:name w:val="Bordered &amp; Lined - Accent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8">
    <w:name w:val="Bordered &amp; Lined - Accent 1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9">
    <w:name w:val="Bordered &amp; Lined - Accent 2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0">
    <w:name w:val="Bordered &amp; Lined - Accent 3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1">
    <w:name w:val="Bordered &amp; Lined - Accent 4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2">
    <w:name w:val="Bordered &amp; Lined - Accent 5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3">
    <w:name w:val="Bordered &amp; Lined - Accent 6"/>
    <w:basedOn w:val="8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4">
    <w:name w:val="Bordered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5">
    <w:name w:val="Bordered - Accent 1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6">
    <w:name w:val="Bordered - Accent 2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7">
    <w:name w:val="Bordered - Accent 3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8">
    <w:name w:val="Bordered - Accent 4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89">
    <w:name w:val="Bordered - Accent 5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0">
    <w:name w:val="Bordered - Accent 6"/>
    <w:basedOn w:val="8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1">
    <w:name w:val="footnote text"/>
    <w:basedOn w:val="808"/>
    <w:link w:val="792"/>
    <w:uiPriority w:val="99"/>
    <w:semiHidden/>
    <w:unhideWhenUsed/>
    <w:pPr>
      <w:spacing w:after="40" w:line="240" w:lineRule="auto"/>
    </w:pPr>
    <w:rPr>
      <w:sz w:val="18"/>
    </w:rPr>
  </w:style>
  <w:style w:type="character" w:styleId="792">
    <w:name w:val="Footnote Text Char"/>
    <w:link w:val="791"/>
    <w:uiPriority w:val="99"/>
    <w:rPr>
      <w:sz w:val="18"/>
    </w:rPr>
  </w:style>
  <w:style w:type="character" w:styleId="793">
    <w:name w:val="footnote reference"/>
    <w:basedOn w:val="809"/>
    <w:uiPriority w:val="99"/>
    <w:unhideWhenUsed/>
    <w:rPr>
      <w:vertAlign w:val="superscript"/>
    </w:rPr>
  </w:style>
  <w:style w:type="paragraph" w:styleId="794">
    <w:name w:val="endnote text"/>
    <w:basedOn w:val="808"/>
    <w:link w:val="795"/>
    <w:uiPriority w:val="99"/>
    <w:semiHidden/>
    <w:unhideWhenUsed/>
    <w:pPr>
      <w:spacing w:after="0" w:line="240" w:lineRule="auto"/>
    </w:pPr>
    <w:rPr>
      <w:sz w:val="20"/>
    </w:rPr>
  </w:style>
  <w:style w:type="character" w:styleId="795">
    <w:name w:val="Endnote Text Char"/>
    <w:link w:val="794"/>
    <w:uiPriority w:val="99"/>
    <w:rPr>
      <w:sz w:val="20"/>
    </w:rPr>
  </w:style>
  <w:style w:type="character" w:styleId="796">
    <w:name w:val="endnote reference"/>
    <w:basedOn w:val="809"/>
    <w:uiPriority w:val="99"/>
    <w:semiHidden/>
    <w:unhideWhenUsed/>
    <w:rPr>
      <w:vertAlign w:val="superscript"/>
    </w:rPr>
  </w:style>
  <w:style w:type="paragraph" w:styleId="797">
    <w:name w:val="toc 1"/>
    <w:basedOn w:val="808"/>
    <w:next w:val="808"/>
    <w:uiPriority w:val="39"/>
    <w:unhideWhenUsed/>
    <w:pPr>
      <w:ind w:left="0" w:right="0" w:firstLine="0"/>
      <w:spacing w:after="57"/>
    </w:pPr>
  </w:style>
  <w:style w:type="paragraph" w:styleId="798">
    <w:name w:val="toc 2"/>
    <w:basedOn w:val="808"/>
    <w:next w:val="808"/>
    <w:uiPriority w:val="39"/>
    <w:unhideWhenUsed/>
    <w:pPr>
      <w:ind w:left="283" w:right="0" w:firstLine="0"/>
      <w:spacing w:after="57"/>
    </w:pPr>
  </w:style>
  <w:style w:type="paragraph" w:styleId="799">
    <w:name w:val="toc 3"/>
    <w:basedOn w:val="808"/>
    <w:next w:val="808"/>
    <w:uiPriority w:val="39"/>
    <w:unhideWhenUsed/>
    <w:pPr>
      <w:ind w:left="567" w:right="0" w:firstLine="0"/>
      <w:spacing w:after="57"/>
    </w:pPr>
  </w:style>
  <w:style w:type="paragraph" w:styleId="800">
    <w:name w:val="toc 4"/>
    <w:basedOn w:val="808"/>
    <w:next w:val="808"/>
    <w:uiPriority w:val="39"/>
    <w:unhideWhenUsed/>
    <w:pPr>
      <w:ind w:left="850" w:right="0" w:firstLine="0"/>
      <w:spacing w:after="57"/>
    </w:pPr>
  </w:style>
  <w:style w:type="paragraph" w:styleId="801">
    <w:name w:val="toc 5"/>
    <w:basedOn w:val="808"/>
    <w:next w:val="808"/>
    <w:uiPriority w:val="39"/>
    <w:unhideWhenUsed/>
    <w:pPr>
      <w:ind w:left="1134" w:right="0" w:firstLine="0"/>
      <w:spacing w:after="57"/>
    </w:pPr>
  </w:style>
  <w:style w:type="paragraph" w:styleId="802">
    <w:name w:val="toc 6"/>
    <w:basedOn w:val="808"/>
    <w:next w:val="808"/>
    <w:uiPriority w:val="39"/>
    <w:unhideWhenUsed/>
    <w:pPr>
      <w:ind w:left="1417" w:right="0" w:firstLine="0"/>
      <w:spacing w:after="57"/>
    </w:pPr>
  </w:style>
  <w:style w:type="paragraph" w:styleId="803">
    <w:name w:val="toc 7"/>
    <w:basedOn w:val="808"/>
    <w:next w:val="808"/>
    <w:uiPriority w:val="39"/>
    <w:unhideWhenUsed/>
    <w:pPr>
      <w:ind w:left="1701" w:right="0" w:firstLine="0"/>
      <w:spacing w:after="57"/>
    </w:pPr>
  </w:style>
  <w:style w:type="paragraph" w:styleId="804">
    <w:name w:val="toc 8"/>
    <w:basedOn w:val="808"/>
    <w:next w:val="808"/>
    <w:uiPriority w:val="39"/>
    <w:unhideWhenUsed/>
    <w:pPr>
      <w:ind w:left="1984" w:right="0" w:firstLine="0"/>
      <w:spacing w:after="57"/>
    </w:pPr>
  </w:style>
  <w:style w:type="paragraph" w:styleId="805">
    <w:name w:val="toc 9"/>
    <w:basedOn w:val="808"/>
    <w:next w:val="808"/>
    <w:uiPriority w:val="39"/>
    <w:unhideWhenUsed/>
    <w:pPr>
      <w:ind w:left="2268" w:right="0" w:firstLine="0"/>
      <w:spacing w:after="57"/>
    </w:pPr>
  </w:style>
  <w:style w:type="paragraph" w:styleId="806">
    <w:name w:val="TOC Heading"/>
    <w:uiPriority w:val="39"/>
    <w:unhideWhenUsed/>
  </w:style>
  <w:style w:type="paragraph" w:styleId="807">
    <w:name w:val="table of figures"/>
    <w:basedOn w:val="808"/>
    <w:next w:val="808"/>
    <w:uiPriority w:val="99"/>
    <w:unhideWhenUsed/>
    <w:pPr>
      <w:spacing w:after="0" w:afterAutospacing="0"/>
    </w:pPr>
  </w:style>
  <w:style w:type="paragraph" w:styleId="808" w:default="1">
    <w:name w:val="Normal"/>
    <w:qFormat/>
  </w:style>
  <w:style w:type="character" w:styleId="809" w:default="1">
    <w:name w:val="Default Paragraph Font"/>
    <w:uiPriority w:val="1"/>
    <w:semiHidden/>
    <w:unhideWhenUsed/>
  </w:style>
  <w:style w:type="table" w:styleId="81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1" w:default="1">
    <w:name w:val="No List"/>
    <w:uiPriority w:val="99"/>
    <w:semiHidden/>
    <w:unhideWhenUsed/>
  </w:style>
  <w:style w:type="table" w:styleId="812">
    <w:name w:val="Table Grid"/>
    <w:basedOn w:val="8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13">
    <w:name w:val="Header"/>
    <w:basedOn w:val="808"/>
    <w:link w:val="814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14" w:customStyle="1">
    <w:name w:val="Верхний колонтитул Знак"/>
    <w:basedOn w:val="809"/>
    <w:link w:val="813"/>
    <w:uiPriority w:val="99"/>
    <w:semiHidden/>
  </w:style>
  <w:style w:type="paragraph" w:styleId="815">
    <w:name w:val="Footer"/>
    <w:basedOn w:val="808"/>
    <w:link w:val="816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16" w:customStyle="1">
    <w:name w:val="Нижний колонтитул Знак"/>
    <w:basedOn w:val="809"/>
    <w:link w:val="815"/>
    <w:uiPriority w:val="99"/>
    <w:semiHidden/>
  </w:style>
  <w:style w:type="paragraph" w:styleId="817">
    <w:name w:val="Normal (Web)"/>
    <w:basedOn w:val="808"/>
    <w:uiPriority w:val="99"/>
    <w:unhideWhenUsed/>
    <w:pPr>
      <w:spacing w:before="100" w:beforeAutospacing="1" w:after="100" w:afterAutospacing="1" w:line="240" w:lineRule="auto"/>
    </w:pPr>
    <w:rPr>
      <w:rFonts w:cs="Times New Roman" w:eastAsia="Times New Roman"/>
      <w:sz w:val="24"/>
      <w:szCs w:val="24"/>
      <w:lang w:eastAsia="ru-RU"/>
    </w:rPr>
  </w:style>
  <w:style w:type="character" w:styleId="818">
    <w:name w:val="Hyperlink"/>
    <w:basedOn w:val="809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ONLYOFFICE/7.1.0.215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Club</dc:creator>
  <cp:revision>5</cp:revision>
  <dcterms:created xsi:type="dcterms:W3CDTF">2022-06-14T08:07:00Z</dcterms:created>
  <dcterms:modified xsi:type="dcterms:W3CDTF">2022-11-27T13:14:48Z</dcterms:modified>
</cp:coreProperties>
</file>